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74" w:rsidRPr="00397BDC" w:rsidRDefault="00E06C74" w:rsidP="00E06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bookmarkStart w:id="0" w:name="_GoBack"/>
      <w:r w:rsidRPr="00397BDC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Основы безопасности жизнедеятельности детей дошкольного возраста</w:t>
      </w:r>
    </w:p>
    <w:bookmarkEnd w:id="0"/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 Дети </w:t>
      </w:r>
      <w:r w:rsidR="00B94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незащищённая часть населения. Познавая окружающий мир, дошкольники зачастую попадают в ситуации, угрожающие их жизни и здоровью. Это диктует необходимость начинать обучение детей правилам безопасного поведения с дошкольного возраста.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обусловлено объективной необходимостью информирования детей о правилах безопасного поведения, приобретения ими опыта безопасного поведения в быту, на природе и на дороге. Современный мир изменил подход к проблеме безопасности, и в неё вошли такие понятия как экологическая катастрофа и терроризм.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Ребёнок попадает в различные жизненные ситуации, в которых он может просто растеряться.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Во-первых, надо дать детям необходимую сумму знания общепринятых человеком нормах поведения.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Во-вторых, научить адекватно, осознанно действовать в той или иной обстановке, помочь детям овладеть элементарными навыками поведения дома, на улице, в парке, в транспорте.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В-третьих, развивать у дошкольников самостоятельность и ответственность.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Формирование основ безопасности жизнедеятельности определено в образовательной области: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«Социально-коммуникативное развитие».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Содержание работы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моментов- как в совместной деятельности взрослого и детей, так в самостоятельной деятельности дошкольников.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цели и задачи:</w:t>
      </w:r>
    </w:p>
    <w:p w:rsidR="00E06C74" w:rsidRPr="00397BDC" w:rsidRDefault="00E06C74" w:rsidP="00E06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безопасности. Это формирование первичных представлений о безопасном поведении в быту, социуме, природе.</w:t>
      </w:r>
    </w:p>
    <w:p w:rsidR="00E06C74" w:rsidRPr="00397BDC" w:rsidRDefault="00E06C74" w:rsidP="00E06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осознанного отношения к выполнению правил безопасности.</w:t>
      </w:r>
    </w:p>
    <w:p w:rsidR="00E06C74" w:rsidRPr="00397BDC" w:rsidRDefault="00E06C74" w:rsidP="00E06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06C74" w:rsidRPr="00397BDC" w:rsidRDefault="00E06C74" w:rsidP="00E06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представлений о некоторых типичных опасных ситуациях и способах поведения в них.</w:t>
      </w:r>
    </w:p>
    <w:p w:rsidR="00E06C74" w:rsidRPr="00397BDC" w:rsidRDefault="00E06C74" w:rsidP="00E06C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представлений о правилах безопасности дорожного движения;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Воспитание осознанного отношения к необходимости выполнения этих правил.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младшей группе: Формировать представления о простейших взаимосвязях в живой и неживой природе.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группе: Продолжать знакомить с многообразием животного и растительного мира, явлениями неживой природы. Формировать понятие «съедобное», «несъедобное», «лекарственные растения».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группе: Формировать основы экологической культуры, и безопасного поведения в природе, что все в природе взаимосвязано, человек не должен нарушать эту взаимосвязь. Знакомить с явлениями неживой природы (гроза, гром, молния, радуга, ураган). Знакомить детей с правилами поведения в этих условиях. Правилами оказания первой помощи при ушибах, укусах насекомых.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группе: Знакомить с Красной книгой, с отдельными представителями животного и растительного мира занесёнными в неё.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разделе: «Безопасность на дорогах».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младшей группе: Расширять ориентировку в окружающем пространстве, знакомить детей с правилами дорожного движения. Развивать умения различать проезжую часть дороги, тротуар, понимать значения сигналов светофора. Формировать первичные представления о безопасном поведении на дорогах (не переходить дорогу одному, надо держаться за руку взрослого)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группе: Уточнить знания детей о работе милиции. Знакомиться с различными видами городского транспорта, особенностями их внешнего вида и назначения («Скорая помощь», «пожарная», «МЧС», «Полиция», трамвай, троллейбус). Знакомить со знаками дорожного движения («Пешеходный переход», «Остановка общественного транспорта»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группе: Знакомить с названиями ближайших к детскому саду улиц и улиц на которых живут дети. Продолжать знакомить с ПДД. Правилами передвижения пешеходов и велосипедистов. Знакомить с дорожными знаками: «Пункт первой медицинской помощи», «Пункт питания», «Место стоянки», «Въезд запрещён», «Дорожные работы», «Велосипедная дорожка».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группе: Систематизировать знания детей об устройстве улицы, о дорожном движении. Знакомить с понятиями «площадь», «бульвар», «проспект». Продолжать знакомить с дорожными знаками- предупреждающими, запрещающими, информационно-указательными. Соблюдать ПДД. Расширять представления детей о работе ГИБДД. Развивать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"Безопасность собственной жизнедеятельности".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второй младшей группе: Знакомить с источниками опасности дома (горячая плита, утюг, формировать навыки безопасного поведения (осторожно спускаться и подниматься по лестнице, держась за перила, открывать и закрывать двери, держась за дверную ручку).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группе: Знакомить с назначением, работой и правилами пользования бытовыми электроприборами (пылесос, чайник, электрический утюг). Закреплять умение пользоваться столовыми приборами (вилка, нож, ножницы). Знакомить с правилами езды на велосипеде, с правилами поведения с незнакомыми людьми. Рассказывать о работе пожарных, причинах его возникновения и правилах поведения при пожаре.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группе: Закреплять основы безопасной жизнедеятельности человека. Расширять знания об источниках опасности в быту. Знакомить с работой службы спасения – МЧС, назначении номеров - 101, - 102, - 103,  называть свое имя, фамилию, возраст, домашний адрес, телефон.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группе:  дети должны оценивать свои возможности, по преодолению опасности. Формировать у детей навыки поведения в ситуациях «Один дома», «Потерялся», «Заблудился». Умение обращаться за помощью к взрослым.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 организации образовательного процесса важно: составление перспективного плана по ОБЖ на год; анализ работы с детьми по ОБДЖ для разработки технологических карт траектории развития ребенка;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Содержание занятий и других видов деятельности должно быть реализовано по всем разделам.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Необходимо помнить, что важно то, чтобы все разделы программы были четко учтены в работ с детьми, иначе о дети окажутся незащищенными от представленных в нем определенных источников опасности.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Работа с детьми по ОБЖ должна проводиться систематически, весь учебный год, при гибком распределении программного материала в течение недели.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организации учебно-воспитательного процесса и методы работы с детьми: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-занятия, игры- занятия;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праздники, развлечения, досуги;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тренинги;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 игры, подвижные игры, сюжетно-ролевые игры;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наблюдения, экскурсии, целевые прогулки,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заучивание стихов по ОБЖ, стихотворения;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отгадывание загадок, кроссвордов;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художественной литературы,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иллюстраций по теме, альбомов;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фотоматериалов, просмотр видео фильмов;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театрализованные представления,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обыгрывание ситуаций (правильного и не правильного поведения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встреча с интересными людьми (сотрудниками ГИБДД, МЧС,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участие в конкурсах разного уровня прямых и дистанционных, как детей, так и педагогов,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мультимедийные презентации (когда нельзя рассказать, а только показать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 над проектами.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Они должны быть яркими и привлекательными, заинтересовывать детей. Чаще использовать наблюдения в реальной обстановке. Использовать кружковую и театрализованную деятельности.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создания предметно-развивающей среды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Для формирования навыков безопасного поведения дошкольников необходимо создать предметно-развивающую среду в группе. В неё входит: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оформление уголка безопасности, который содержит материалы: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(план-схема района, где находится д/сад, макет улицы с дорожными знаками, иллюстрации т. д.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подбор дидактических игр, демонстрационных пособий методической литературы, детской художественной литературы по ОБЖ и ПДД,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Творческий подход педагога к оформлению развивающей предметно-пространственной среды, играет огромную роль в успешном решении образовательных задач.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Привлечение родителей к совместной работе также обеспечивает возможность достижения успеха по овладению детьми необходимыми правилами и навыками раздела «Безопасность».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Представленная система работы по ОБЖ должна эффективно способствовать выполнению задач образования детей.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Работу с родителями необходимо планировать, ведь круг проблем связанный с безопасностью ребёнка невозможно решить только в рамках ДОУ, поэтому необходим тесный контакт с родителями.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Нужно помнить, что главное- это личный пример родителей, воспитателей. Каждому нужно знать правила поведения в экстремальных ситуациях, и научиться самостоятельно, принимать решение и тогда не случится беды.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Придерживаться системы педагогических условий, включающих поэтапное взаимодействие трех субъектов образовательного процесса (воспитатель – дети - родители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Важно уделять значительное внимание примеру взрослых. Необходимо, чтобы родители осознали, что нельзя требовать от ребёнка каких- либо правил поведения, если они сами не всегда им следуют.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 с родителями: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родительские собрания; круглые </w:t>
      </w:r>
      <w:proofErr w:type="gramStart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 ;консультации</w:t>
      </w:r>
      <w:proofErr w:type="gramEnd"/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семинары; дискуссии дни открытых дверей; оформление наглядной информации (папок- передвижек, стендов, родительских уголков) ;совместные мероприятия с приглашением: медицинских работников, полицейского, пожарника, смотры-конкурсы (совместная работа детей и их родителей) работа над проектами; анкетирование родителей;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Безопасность - это не просто сумма усвоенных знаний, а умение правильно себя вести в различных ситуациях.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Кроме того, дети могут оказаться в непредсказуемой ситуации на улице дома, поэтому главная задача педагога- стимулирование развития у них самостоятельности и ответственности.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 связи с этим внимание надо уделять организации различных видов деятельности и приобретению детьми опыта.</w:t>
      </w:r>
    </w:p>
    <w:p w:rsidR="00E06C74" w:rsidRPr="00397BDC" w:rsidRDefault="00E06C74" w:rsidP="00E06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Ведь всё, чему учат детей, они должны применять в реальной жизни на практике.</w:t>
      </w:r>
    </w:p>
    <w:p w:rsidR="00E06C74" w:rsidRPr="00397BDC" w:rsidRDefault="00E06C74" w:rsidP="00E06C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97BDC">
        <w:rPr>
          <w:color w:val="000000" w:themeColor="text1"/>
          <w:sz w:val="28"/>
          <w:szCs w:val="28"/>
        </w:rPr>
        <w:t xml:space="preserve">                                                         Подготовил: заместитель заведующего</w:t>
      </w:r>
    </w:p>
    <w:p w:rsidR="00E06C74" w:rsidRPr="00397BDC" w:rsidRDefault="00E06C74" w:rsidP="00E06C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97BDC">
        <w:rPr>
          <w:color w:val="000000" w:themeColor="text1"/>
          <w:sz w:val="28"/>
          <w:szCs w:val="28"/>
        </w:rPr>
        <w:t>                по основной деятельности Михневич Т.Г.</w:t>
      </w:r>
    </w:p>
    <w:p w:rsidR="00F2537E" w:rsidRPr="00397BDC" w:rsidRDefault="00F25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537E" w:rsidRPr="00397BDC" w:rsidSect="00B6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D3A92"/>
    <w:multiLevelType w:val="multilevel"/>
    <w:tmpl w:val="8A52E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C74"/>
    <w:rsid w:val="00397BDC"/>
    <w:rsid w:val="00B625AC"/>
    <w:rsid w:val="00B94369"/>
    <w:rsid w:val="00E06C74"/>
    <w:rsid w:val="00F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A05F-D317-435C-9FBE-69AD314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1564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6</cp:revision>
  <dcterms:created xsi:type="dcterms:W3CDTF">2023-01-23T18:02:00Z</dcterms:created>
  <dcterms:modified xsi:type="dcterms:W3CDTF">2023-01-30T13:07:00Z</dcterms:modified>
</cp:coreProperties>
</file>